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黑体" w:hAnsi="黑体" w:eastAsia="黑体" w:cs="黑体"/>
          <w:sz w:val="32"/>
          <w:szCs w:val="32"/>
        </w:rPr>
      </w:pPr>
      <w:r>
        <w:rPr>
          <w:rFonts w:hint="eastAsia" w:ascii="黑体" w:hAnsi="黑体" w:eastAsia="黑体" w:cs="黑体"/>
          <w:sz w:val="32"/>
          <w:szCs w:val="32"/>
        </w:rPr>
        <w:t>附件1</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关于2022年暑期“三下乡”社会实践活动</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项目申报步骤说明</w:t>
      </w:r>
    </w:p>
    <w:p>
      <w:pPr>
        <w:spacing w:line="600" w:lineRule="exact"/>
        <w:jc w:val="center"/>
        <w:rPr>
          <w:rFonts w:ascii="方正小标宋简体" w:eastAsia="方正小标宋简体"/>
          <w:sz w:val="44"/>
          <w:szCs w:val="44"/>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暑期“三下乡”社会实践活动是由校团委第二课堂项目管理中心总体统筹、各学院配合实施开展的，因此，各学院应根据《附件7：2022年暑期“三下乡”社会实践活动基层团学组织考核与评优标准》开展相关的项目化管理工作。</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一、实践项目的总体项目化管理说明</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2022年</w:t>
      </w:r>
      <w:bookmarkStart w:id="1" w:name="_GoBack"/>
      <w:bookmarkEnd w:id="1"/>
      <w:r>
        <w:rPr>
          <w:rFonts w:hint="eastAsia" w:ascii="仿宋_GB2312" w:hAnsi="黑体" w:eastAsia="仿宋_GB2312"/>
          <w:sz w:val="32"/>
          <w:szCs w:val="32"/>
        </w:rPr>
        <w:t>暑期“三下乡”社会实践活动校级项目分为一般资助项目和重点资助项目，各学院可在统筹规划本学院立项的项目中择优推荐至校团委申报立项校级项目，校级项目由校团委统一安排资助资金；另，各学院未能立项校级项目的院级项目将需由各学院自主安排资助资金，并统筹开展与督导执行。</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1.校级团学组织的立项项目产生过程</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校团委将组织各校级团学组织、校级青马大骨班小组积极申报项目，并结合立项项目的分配数额通过答辩的形式直接产生“校级一般资助项目”与“校级重点资助项目”。</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2.各学院组织的立项项目产生过程</w:t>
      </w:r>
    </w:p>
    <w:p>
      <w:pPr>
        <w:spacing w:line="600" w:lineRule="exact"/>
        <w:ind w:firstLine="640" w:firstLineChars="200"/>
        <w:jc w:val="left"/>
        <w:rPr>
          <w:rFonts w:ascii="仿宋_GB2312" w:hAnsi="黑体" w:eastAsia="仿宋_GB2312"/>
          <w:sz w:val="32"/>
          <w:szCs w:val="32"/>
        </w:rPr>
      </w:pPr>
      <w:r>
        <w:rPr>
          <w:rFonts w:hint="eastAsia" w:ascii="仿宋_GB2312" w:hAnsi="仿宋_GB2312" w:eastAsia="仿宋_GB2312" w:cs="仿宋_GB2312"/>
          <w:sz w:val="32"/>
          <w:szCs w:val="32"/>
        </w:rPr>
        <w:t>各学院须遵循校院级项目的申报配额自行组织项目的申报、评审与分级，并按时按质提交校级一般资助项目与院级项目的相关申报材料，同时可在校级一般资助项目中推荐不多于1项参与校级重点资助项目的答辩评审，校团委将从中择优确定重点资助项目；</w:t>
      </w:r>
      <w:r>
        <w:rPr>
          <w:rFonts w:hint="eastAsia" w:ascii="仿宋_GB2312" w:hAnsi="黑体" w:eastAsia="仿宋_GB2312"/>
          <w:sz w:val="32"/>
          <w:szCs w:val="32"/>
        </w:rPr>
        <w:t>各学院的院级项目由各学院自主统筹开展并安排经费。</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3</w:t>
      </w:r>
      <w:r>
        <w:rPr>
          <w:rFonts w:ascii="仿宋_GB2312" w:hAnsi="黑体" w:eastAsia="仿宋_GB2312"/>
          <w:sz w:val="32"/>
          <w:szCs w:val="32"/>
        </w:rPr>
        <w:t>.</w:t>
      </w:r>
      <w:r>
        <w:rPr>
          <w:rFonts w:hint="eastAsia" w:ascii="仿宋_GB2312" w:hAnsi="黑体" w:eastAsia="仿宋_GB2312"/>
          <w:sz w:val="32"/>
          <w:szCs w:val="32"/>
        </w:rPr>
        <w:t>各级项目管理过程</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highlight w:val="none"/>
          <w:lang w:val="en-US" w:eastAsia="zh-CN"/>
        </w:rPr>
        <w:t>校院两级项目统一由各学院集中监督管理并配合校团委上报相关资料（所需上报的资料各学院需要按要求进行审核修改后再交给二课监督员），同时</w:t>
      </w:r>
      <w:r>
        <w:rPr>
          <w:rFonts w:hint="eastAsia" w:ascii="仿宋_GB2312" w:hAnsi="黑体" w:eastAsia="仿宋_GB2312"/>
          <w:sz w:val="32"/>
          <w:szCs w:val="32"/>
          <w:highlight w:val="none"/>
        </w:rPr>
        <w:t>各</w:t>
      </w:r>
      <w:r>
        <w:rPr>
          <w:rFonts w:hint="eastAsia" w:ascii="仿宋_GB2312" w:hAnsi="黑体" w:eastAsia="仿宋_GB2312"/>
          <w:sz w:val="32"/>
          <w:szCs w:val="32"/>
        </w:rPr>
        <w:t>学院须</w:t>
      </w:r>
      <w:r>
        <w:rPr>
          <w:rFonts w:hint="eastAsia" w:ascii="仿宋_GB2312" w:hAnsi="Verdana" w:eastAsia="仿宋_GB2312"/>
          <w:sz w:val="32"/>
          <w:szCs w:val="32"/>
        </w:rPr>
        <w:t>根据相关项目管理的要求对本学院开展的所有校院项目进行过程化、项目化的管理，</w:t>
      </w:r>
      <w:bookmarkStart w:id="0" w:name="_Hlk72230392"/>
      <w:r>
        <w:rPr>
          <w:rFonts w:hint="eastAsia" w:ascii="仿宋_GB2312" w:hAnsi="Verdana" w:eastAsia="仿宋_GB2312"/>
          <w:sz w:val="32"/>
          <w:szCs w:val="32"/>
        </w:rPr>
        <w:t>并对结项材料审核到位，</w:t>
      </w:r>
      <w:bookmarkEnd w:id="0"/>
      <w:r>
        <w:rPr>
          <w:rFonts w:hint="eastAsia" w:ascii="仿宋_GB2312" w:hAnsi="Verdana" w:eastAsia="仿宋_GB2312"/>
          <w:sz w:val="32"/>
          <w:szCs w:val="32"/>
        </w:rPr>
        <w:t>最后做好备份与提交工作。</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二、项目申报工作说明</w:t>
      </w:r>
    </w:p>
    <w:p>
      <w:pPr>
        <w:spacing w:line="600" w:lineRule="exact"/>
        <w:ind w:firstLine="643" w:firstLineChars="200"/>
        <w:jc w:val="left"/>
        <w:rPr>
          <w:rFonts w:ascii="楷体_GB2312" w:hAnsi="黑体" w:eastAsia="楷体_GB2312"/>
          <w:b/>
          <w:sz w:val="32"/>
          <w:szCs w:val="32"/>
        </w:rPr>
      </w:pPr>
      <w:r>
        <w:rPr>
          <w:rFonts w:hint="eastAsia" w:ascii="楷体_GB2312" w:hAnsi="黑体" w:eastAsia="楷体_GB2312"/>
          <w:b/>
          <w:sz w:val="32"/>
          <w:szCs w:val="32"/>
        </w:rPr>
        <w:t>（一）选题范围</w:t>
      </w:r>
    </w:p>
    <w:p>
      <w:pPr>
        <w:spacing w:line="600" w:lineRule="exact"/>
        <w:ind w:firstLine="640" w:firstLineChars="200"/>
        <w:jc w:val="left"/>
        <w:rPr>
          <w:rFonts w:ascii="楷体_GB2312" w:hAnsi="黑体" w:eastAsia="楷体_GB2312"/>
          <w:b/>
          <w:sz w:val="32"/>
          <w:szCs w:val="32"/>
        </w:rPr>
      </w:pPr>
      <w:r>
        <w:rPr>
          <w:rFonts w:hint="eastAsia" w:ascii="仿宋_GB2312" w:hAnsi="黑体" w:eastAsia="仿宋_GB2312"/>
          <w:sz w:val="32"/>
          <w:szCs w:val="32"/>
        </w:rPr>
        <w:t>所有申报项目可参照《附件2：2022年暑期“三下乡”社会实践活动项目申报选题指南》中的分类选题，具体的项目内容可结合实际情况自定。</w:t>
      </w:r>
    </w:p>
    <w:p>
      <w:pPr>
        <w:adjustRightInd w:val="0"/>
        <w:snapToGrid w:val="0"/>
        <w:spacing w:line="60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（二）项目</w:t>
      </w:r>
      <w:r>
        <w:rPr>
          <w:rFonts w:ascii="楷体_GB2312" w:hAnsi="黑体" w:eastAsia="楷体_GB2312"/>
          <w:b/>
          <w:sz w:val="32"/>
          <w:szCs w:val="32"/>
        </w:rPr>
        <w:t>申报</w:t>
      </w:r>
      <w:r>
        <w:rPr>
          <w:rFonts w:hint="eastAsia" w:ascii="楷体_GB2312" w:hAnsi="黑体" w:eastAsia="楷体_GB2312"/>
          <w:b/>
          <w:sz w:val="32"/>
          <w:szCs w:val="32"/>
        </w:rPr>
        <w:t>要求</w:t>
      </w:r>
    </w:p>
    <w:p>
      <w:pPr>
        <w:spacing w:line="600" w:lineRule="exact"/>
        <w:ind w:firstLine="640" w:firstLineChars="200"/>
        <w:jc w:val="left"/>
        <w:rPr>
          <w:rFonts w:ascii="仿宋_GB2312" w:hAnsi="黑体" w:eastAsia="仿宋_GB2312"/>
          <w:sz w:val="32"/>
          <w:szCs w:val="32"/>
        </w:rPr>
      </w:pPr>
      <w:r>
        <w:rPr>
          <w:rFonts w:hint="eastAsia" w:ascii="仿宋_GB2312" w:hAnsi="Times New Roman" w:eastAsia="仿宋_GB2312"/>
          <w:sz w:val="32"/>
          <w:szCs w:val="32"/>
        </w:rPr>
        <w:t>1.每个项目</w:t>
      </w:r>
      <w:r>
        <w:rPr>
          <w:rFonts w:hint="eastAsia" w:ascii="仿宋_GB2312" w:eastAsia="仿宋_GB2312"/>
          <w:sz w:val="32"/>
          <w:szCs w:val="32"/>
        </w:rPr>
        <w:t>人数控制在10人以内，项目必须至少有一名（不超过两名）指导老师；进行</w:t>
      </w:r>
      <w:r>
        <w:rPr>
          <w:rFonts w:hint="eastAsia" w:ascii="仿宋_GB2312" w:hAnsi="仿宋_GB2312" w:eastAsia="仿宋_GB2312" w:cs="仿宋_GB2312"/>
          <w:sz w:val="32"/>
          <w:szCs w:val="32"/>
        </w:rPr>
        <w:t>线下实地调研需注意防护，佩戴好口罩，人与人之间保持1米的安全距离。具体预防规范可参照《附件10：新型冠状病毒感染的肺炎通用预防指南》。</w:t>
      </w:r>
      <w:r>
        <w:rPr>
          <w:rFonts w:hint="eastAsia" w:ascii="仿宋_GB2312" w:eastAsia="仿宋_GB2312"/>
          <w:sz w:val="32"/>
          <w:szCs w:val="32"/>
        </w:rPr>
        <w:t>立项所选的主题内容须具有现实意义，与时事热点密切结合，方案可行性强</w:t>
      </w:r>
      <w:r>
        <w:rPr>
          <w:rFonts w:hint="eastAsia" w:ascii="仿宋_GB2312" w:hAnsi="Times New Roman" w:eastAsia="仿宋_GB2312"/>
          <w:sz w:val="32"/>
          <w:szCs w:val="32"/>
        </w:rPr>
        <w:t>。选题可参考</w:t>
      </w:r>
      <w:r>
        <w:rPr>
          <w:rFonts w:hint="eastAsia" w:ascii="仿宋_GB2312" w:hAnsi="黑体" w:eastAsia="仿宋_GB2312"/>
          <w:sz w:val="32"/>
          <w:szCs w:val="32"/>
        </w:rPr>
        <w:t>《附件2：2022年暑期“三下乡”社会实践活动项目申报选题指南》。</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2.</w:t>
      </w:r>
      <w:r>
        <w:rPr>
          <w:rFonts w:hint="eastAsia" w:ascii="仿宋_GB2312" w:eastAsia="仿宋_GB2312"/>
          <w:sz w:val="32"/>
          <w:szCs w:val="32"/>
        </w:rPr>
        <w:t>各项目在实践前务必购买出行保险，须在启动仪式前购买完毕，并将相关保单资料于启动仪式结束后上交到校团委第二课堂项目管理中心（大学生活动中心6E318），以保障出行安全。实地调研人员每天每人保额不低于1.5元。</w:t>
      </w:r>
    </w:p>
    <w:p>
      <w:pPr>
        <w:adjustRightInd w:val="0"/>
        <w:snapToGrid w:val="0"/>
        <w:spacing w:line="60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w:t>
      </w:r>
      <w:r>
        <w:rPr>
          <w:rFonts w:ascii="楷体_GB2312" w:hAnsi="黑体" w:eastAsia="楷体_GB2312"/>
          <w:b/>
          <w:sz w:val="32"/>
          <w:szCs w:val="32"/>
        </w:rPr>
        <w:t>申报资金</w:t>
      </w:r>
    </w:p>
    <w:p>
      <w:pPr>
        <w:adjustRightInd w:val="0"/>
        <w:snapToGri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填写申报资金栏目时，把需要申请资助的物品、资金预算填写在该栏目上。可参考《附件6：</w:t>
      </w:r>
      <w:r>
        <w:rPr>
          <w:rFonts w:hint="eastAsia" w:ascii="仿宋_GB2312" w:eastAsia="仿宋_GB2312"/>
          <w:sz w:val="32"/>
          <w:szCs w:val="32"/>
          <w:lang w:val="en-US" w:eastAsia="zh-CN"/>
        </w:rPr>
        <w:t>东莞</w:t>
      </w:r>
      <w:r>
        <w:rPr>
          <w:rFonts w:hint="eastAsia" w:ascii="仿宋_GB2312" w:eastAsia="仿宋_GB2312"/>
          <w:sz w:val="32"/>
          <w:szCs w:val="32"/>
        </w:rPr>
        <w:t>城市学院院级学生活动项目经费使用参考》。</w:t>
      </w:r>
    </w:p>
    <w:p>
      <w:pPr>
        <w:adjustRightInd w:val="0"/>
        <w:snapToGrid w:val="0"/>
        <w:spacing w:line="60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（四）</w:t>
      </w:r>
      <w:r>
        <w:rPr>
          <w:rFonts w:ascii="楷体_GB2312" w:hAnsi="黑体" w:eastAsia="楷体_GB2312"/>
          <w:b/>
          <w:sz w:val="32"/>
          <w:szCs w:val="32"/>
        </w:rPr>
        <w:t>申报</w:t>
      </w:r>
      <w:r>
        <w:rPr>
          <w:rFonts w:hint="eastAsia" w:ascii="楷体_GB2312" w:hAnsi="黑体" w:eastAsia="楷体_GB2312"/>
          <w:b/>
          <w:sz w:val="32"/>
          <w:szCs w:val="32"/>
        </w:rPr>
        <w:t>工作要求与</w:t>
      </w:r>
      <w:r>
        <w:rPr>
          <w:rFonts w:ascii="楷体_GB2312" w:hAnsi="黑体" w:eastAsia="楷体_GB2312"/>
          <w:b/>
          <w:sz w:val="32"/>
          <w:szCs w:val="32"/>
        </w:rPr>
        <w:t>方式</w:t>
      </w:r>
    </w:p>
    <w:p>
      <w:pPr>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1.有意向申报2022年暑期“三下乡”社会实践活动的项目团队，</w:t>
      </w:r>
      <w:r>
        <w:rPr>
          <w:rFonts w:hint="eastAsia" w:ascii="仿宋_GB2312" w:eastAsia="仿宋_GB2312"/>
          <w:sz w:val="32"/>
          <w:szCs w:val="32"/>
        </w:rPr>
        <w:t>需填写《附件</w:t>
      </w:r>
      <w:r>
        <w:rPr>
          <w:rFonts w:ascii="仿宋_GB2312" w:eastAsia="仿宋_GB2312"/>
          <w:sz w:val="32"/>
          <w:szCs w:val="32"/>
        </w:rPr>
        <w:t>5</w:t>
      </w:r>
      <w:r>
        <w:rPr>
          <w:rFonts w:hint="eastAsia" w:ascii="仿宋_GB2312" w:eastAsia="仿宋_GB2312"/>
          <w:sz w:val="32"/>
          <w:szCs w:val="32"/>
        </w:rPr>
        <w:t>：暑期“三下乡”社会实践活动项目申报书》，填写完毕后交予各学院。各学院需根据要求审核并填写《附件</w:t>
      </w:r>
      <w:r>
        <w:rPr>
          <w:rFonts w:ascii="仿宋_GB2312" w:eastAsia="仿宋_GB2312"/>
          <w:sz w:val="32"/>
          <w:szCs w:val="32"/>
        </w:rPr>
        <w:t>4</w:t>
      </w:r>
      <w:r>
        <w:rPr>
          <w:rFonts w:hint="eastAsia" w:ascii="仿宋_GB2312" w:eastAsia="仿宋_GB2312"/>
          <w:sz w:val="32"/>
          <w:szCs w:val="32"/>
        </w:rPr>
        <w:t>：2022年暑期“三下乡”社会实践活动项目申报汇总表》，填写完毕后，一同将《附件</w:t>
      </w:r>
      <w:r>
        <w:rPr>
          <w:rFonts w:ascii="仿宋_GB2312" w:eastAsia="仿宋_GB2312"/>
          <w:sz w:val="32"/>
          <w:szCs w:val="32"/>
        </w:rPr>
        <w:t>4</w:t>
      </w:r>
      <w:r>
        <w:rPr>
          <w:rFonts w:hint="eastAsia" w:ascii="仿宋_GB2312" w:eastAsia="仿宋_GB2312"/>
          <w:sz w:val="32"/>
          <w:szCs w:val="32"/>
        </w:rPr>
        <w:t>：2022年暑期“三下乡”社会实践活动项目申报汇总表》、《附件</w:t>
      </w:r>
      <w:r>
        <w:rPr>
          <w:rFonts w:ascii="仿宋_GB2312" w:eastAsia="仿宋_GB2312"/>
          <w:sz w:val="32"/>
          <w:szCs w:val="32"/>
        </w:rPr>
        <w:t>5</w:t>
      </w:r>
      <w:r>
        <w:rPr>
          <w:rFonts w:hint="eastAsia" w:ascii="仿宋_GB2312" w:eastAsia="仿宋_GB2312"/>
          <w:sz w:val="32"/>
          <w:szCs w:val="32"/>
        </w:rPr>
        <w:t>：暑期“三下乡”社会实践活动项目申报书》于6</w:t>
      </w:r>
      <w:r>
        <w:rPr>
          <w:rFonts w:hint="eastAsia" w:ascii="仿宋_GB2312" w:eastAsia="仿宋_GB2312"/>
          <w:sz w:val="32"/>
          <w:szCs w:val="32"/>
          <w:highlight w:val="none"/>
        </w:rPr>
        <w:t>月</w:t>
      </w:r>
      <w:r>
        <w:rPr>
          <w:rFonts w:ascii="仿宋_GB2312" w:eastAsia="仿宋_GB2312"/>
          <w:sz w:val="32"/>
          <w:szCs w:val="32"/>
          <w:highlight w:val="none"/>
        </w:rPr>
        <w:t>6</w:t>
      </w:r>
      <w:r>
        <w:rPr>
          <w:rFonts w:hint="eastAsia" w:ascii="仿宋_GB2312" w:eastAsia="仿宋_GB2312"/>
          <w:sz w:val="32"/>
          <w:szCs w:val="32"/>
          <w:highlight w:val="none"/>
        </w:rPr>
        <w:t>日21:3</w:t>
      </w:r>
      <w:r>
        <w:rPr>
          <w:rFonts w:hint="eastAsia" w:ascii="仿宋_GB2312" w:eastAsia="仿宋_GB2312"/>
          <w:sz w:val="32"/>
          <w:szCs w:val="32"/>
        </w:rPr>
        <w:t>0—22:30期间交至校团委第二课堂项目管理中心（大学生活动中心6E318）。申报书务必按照规定项目逐项填写，纸质版一式两份和电子版同时上报，电子版材料发送至工作邮箱（</w:t>
      </w:r>
      <w:r>
        <w:fldChar w:fldCharType="begin"/>
      </w:r>
      <w:r>
        <w:instrText xml:space="preserve"> HYPERLINK "mailto:dgcytws@126.com" </w:instrText>
      </w:r>
      <w:r>
        <w:fldChar w:fldCharType="separate"/>
      </w:r>
      <w:r>
        <w:rPr>
          <w:rStyle w:val="6"/>
          <w:rFonts w:hint="eastAsia" w:ascii="仿宋_GB2312" w:eastAsia="仿宋_GB2312"/>
          <w:sz w:val="32"/>
          <w:szCs w:val="32"/>
        </w:rPr>
        <w:t>dgcytws@126.com</w:t>
      </w:r>
      <w:r>
        <w:rPr>
          <w:rStyle w:val="6"/>
          <w:rFonts w:hint="eastAsia" w:ascii="仿宋_GB2312" w:eastAsia="仿宋_GB2312"/>
          <w:sz w:val="32"/>
          <w:szCs w:val="32"/>
        </w:rPr>
        <w:fldChar w:fldCharType="end"/>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校级组织（含学生团委、学生会、B类组织及各类社团）的项目团队需根据要求填写《附件4：2022年暑期“三下乡”社会实践活动项目申报汇总表》及《附件5：暑期“三下乡”社会实践活动项目申报书》，填写完毕后，一同将《附件4：2022年暑期“三下乡”社会实践活动项目申报汇总表》、《附件5：暑期“三下乡”社会实践活动项目申报书》于6</w:t>
      </w:r>
      <w:r>
        <w:rPr>
          <w:rFonts w:hint="eastAsia" w:ascii="仿宋_GB2312" w:eastAsia="仿宋_GB2312"/>
          <w:sz w:val="32"/>
          <w:szCs w:val="32"/>
          <w:highlight w:val="none"/>
        </w:rPr>
        <w:t>月</w:t>
      </w:r>
      <w:r>
        <w:rPr>
          <w:rFonts w:ascii="仿宋_GB2312" w:eastAsia="仿宋_GB2312"/>
          <w:sz w:val="32"/>
          <w:szCs w:val="32"/>
          <w:highlight w:val="none"/>
        </w:rPr>
        <w:t>6</w:t>
      </w:r>
      <w:r>
        <w:rPr>
          <w:rFonts w:hint="eastAsia" w:ascii="仿宋_GB2312" w:eastAsia="仿宋_GB2312"/>
          <w:sz w:val="32"/>
          <w:szCs w:val="32"/>
          <w:highlight w:val="none"/>
        </w:rPr>
        <w:t>日2</w:t>
      </w:r>
      <w:r>
        <w:rPr>
          <w:rFonts w:hint="eastAsia" w:ascii="仿宋_GB2312" w:eastAsia="仿宋_GB2312"/>
          <w:sz w:val="32"/>
          <w:szCs w:val="32"/>
        </w:rPr>
        <w:t>1:30—22:30期间交至校团委第二课堂项目管理中心（大学生活动中心6E318）。申报书务必按照规定项目逐项填写，纸质版一式两份和电子版同时上报，电子版材料发送至工作邮箱（</w:t>
      </w:r>
      <w:r>
        <w:fldChar w:fldCharType="begin"/>
      </w:r>
      <w:r>
        <w:instrText xml:space="preserve"> HYPERLINK "mailto:dgcytws@126.com" </w:instrText>
      </w:r>
      <w:r>
        <w:fldChar w:fldCharType="separate"/>
      </w:r>
      <w:r>
        <w:rPr>
          <w:rStyle w:val="6"/>
          <w:rFonts w:hint="eastAsia" w:ascii="仿宋_GB2312" w:eastAsia="仿宋_GB2312"/>
          <w:sz w:val="32"/>
          <w:szCs w:val="32"/>
        </w:rPr>
        <w:t>dgcytws@126.com</w:t>
      </w:r>
      <w:r>
        <w:rPr>
          <w:rStyle w:val="6"/>
          <w:rFonts w:hint="eastAsia" w:ascii="仿宋_GB2312" w:eastAsia="仿宋_GB2312"/>
          <w:sz w:val="32"/>
          <w:szCs w:val="32"/>
        </w:rPr>
        <w:fldChar w:fldCharType="end"/>
      </w:r>
      <w:r>
        <w:rPr>
          <w:rFonts w:hint="eastAsia" w:ascii="仿宋_GB2312" w:eastAsia="仿宋_GB2312"/>
          <w:sz w:val="32"/>
          <w:szCs w:val="32"/>
        </w:rPr>
        <w:t>）。</w:t>
      </w:r>
    </w:p>
    <w:p>
      <w:pPr>
        <w:adjustRightInd w:val="0"/>
        <w:snapToGrid w:val="0"/>
        <w:spacing w:line="600" w:lineRule="exact"/>
        <w:ind w:firstLine="640" w:firstLineChars="200"/>
        <w:rPr>
          <w:rFonts w:ascii="Times New Roman" w:hAnsi="Times New Roman" w:eastAsia="仿宋_GB2312"/>
          <w:sz w:val="32"/>
          <w:szCs w:val="32"/>
        </w:rPr>
      </w:pPr>
      <w:r>
        <w:rPr>
          <w:rFonts w:hint="eastAsia" w:ascii="仿宋_GB2312" w:hAnsi="Times New Roman" w:eastAsia="仿宋_GB2312"/>
          <w:sz w:val="32"/>
          <w:szCs w:val="32"/>
        </w:rPr>
        <w:t>3.各项目可自由选择成立</w:t>
      </w:r>
      <w:r>
        <w:rPr>
          <w:rFonts w:hint="eastAsia" w:ascii="Times New Roman" w:hAnsi="Times New Roman" w:eastAsia="仿宋_GB2312"/>
          <w:sz w:val="32"/>
          <w:szCs w:val="32"/>
        </w:rPr>
        <w:t>“一般资助”、“重点资助”。在活动审核阶段，重点资助项目若未达到审核标准，则降为一般资助项目。各立项项目若未达到结项要求，均不予以结项。</w:t>
      </w:r>
    </w:p>
    <w:p>
      <w:pPr>
        <w:adjustRightInd w:val="0"/>
        <w:snapToGrid w:val="0"/>
        <w:spacing w:line="600" w:lineRule="exact"/>
        <w:ind w:firstLine="640" w:firstLineChars="200"/>
        <w:jc w:val="left"/>
        <w:rPr>
          <w:rFonts w:ascii="Times New Roman" w:hAnsi="Times New Roman" w:eastAsia="仿宋_GB2312"/>
          <w:sz w:val="32"/>
          <w:szCs w:val="32"/>
        </w:rPr>
      </w:pPr>
      <w:r>
        <w:rPr>
          <w:rFonts w:hint="eastAsia" w:ascii="仿宋_GB2312" w:hAnsi="Times New Roman" w:eastAsia="仿宋_GB2312"/>
          <w:sz w:val="32"/>
          <w:szCs w:val="32"/>
        </w:rPr>
        <w:t>4.各项目按照就近就地就条件的原则，分散开展</w:t>
      </w:r>
      <w:r>
        <w:rPr>
          <w:rFonts w:hint="eastAsia" w:ascii="Times New Roman" w:hAnsi="Times New Roman" w:eastAsia="仿宋_GB2312"/>
          <w:sz w:val="32"/>
          <w:szCs w:val="32"/>
        </w:rPr>
        <w:t>。活动结束后积极参加校级及全省的暑期“三下乡”社会实践活动评比表彰。</w:t>
      </w: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I2Njk5MWMwMzY1NWM3ZWM1ZmFkMWRmMmE2M2RjYWEifQ=="/>
  </w:docVars>
  <w:rsids>
    <w:rsidRoot w:val="00074022"/>
    <w:rsid w:val="0001301A"/>
    <w:rsid w:val="00013C8B"/>
    <w:rsid w:val="00032B83"/>
    <w:rsid w:val="00043FF4"/>
    <w:rsid w:val="000503F8"/>
    <w:rsid w:val="00070BAA"/>
    <w:rsid w:val="00072DA8"/>
    <w:rsid w:val="00074022"/>
    <w:rsid w:val="000825AA"/>
    <w:rsid w:val="000925DD"/>
    <w:rsid w:val="000A5CA4"/>
    <w:rsid w:val="000A6E98"/>
    <w:rsid w:val="000B098A"/>
    <w:rsid w:val="000B2331"/>
    <w:rsid w:val="000B532B"/>
    <w:rsid w:val="000C5C67"/>
    <w:rsid w:val="00106826"/>
    <w:rsid w:val="00106C26"/>
    <w:rsid w:val="00107D9D"/>
    <w:rsid w:val="00133D81"/>
    <w:rsid w:val="00140D80"/>
    <w:rsid w:val="00143E8C"/>
    <w:rsid w:val="00160E07"/>
    <w:rsid w:val="00165F9A"/>
    <w:rsid w:val="00167073"/>
    <w:rsid w:val="001731D1"/>
    <w:rsid w:val="00182526"/>
    <w:rsid w:val="001B6FEA"/>
    <w:rsid w:val="001C03E8"/>
    <w:rsid w:val="001D254E"/>
    <w:rsid w:val="001F63E1"/>
    <w:rsid w:val="002001C2"/>
    <w:rsid w:val="00203E2A"/>
    <w:rsid w:val="00223E46"/>
    <w:rsid w:val="002412BF"/>
    <w:rsid w:val="002576C5"/>
    <w:rsid w:val="002626B9"/>
    <w:rsid w:val="0027018C"/>
    <w:rsid w:val="0027249E"/>
    <w:rsid w:val="002740D3"/>
    <w:rsid w:val="00287784"/>
    <w:rsid w:val="00297710"/>
    <w:rsid w:val="002B3C62"/>
    <w:rsid w:val="002D43C1"/>
    <w:rsid w:val="002D62BB"/>
    <w:rsid w:val="002E1A2C"/>
    <w:rsid w:val="002E2C96"/>
    <w:rsid w:val="002F65C2"/>
    <w:rsid w:val="003075DF"/>
    <w:rsid w:val="00341AD4"/>
    <w:rsid w:val="00344450"/>
    <w:rsid w:val="003558DE"/>
    <w:rsid w:val="00373A7D"/>
    <w:rsid w:val="00373B13"/>
    <w:rsid w:val="003915EA"/>
    <w:rsid w:val="003D747E"/>
    <w:rsid w:val="003F4EF9"/>
    <w:rsid w:val="00421CD8"/>
    <w:rsid w:val="00430063"/>
    <w:rsid w:val="00441040"/>
    <w:rsid w:val="004424B9"/>
    <w:rsid w:val="004466B8"/>
    <w:rsid w:val="0045300A"/>
    <w:rsid w:val="00472153"/>
    <w:rsid w:val="004739AB"/>
    <w:rsid w:val="00497F9D"/>
    <w:rsid w:val="004B7B6A"/>
    <w:rsid w:val="004E2E99"/>
    <w:rsid w:val="004F0D76"/>
    <w:rsid w:val="004F680B"/>
    <w:rsid w:val="005069B7"/>
    <w:rsid w:val="00512B4E"/>
    <w:rsid w:val="00515216"/>
    <w:rsid w:val="005372F9"/>
    <w:rsid w:val="00537DCF"/>
    <w:rsid w:val="00540351"/>
    <w:rsid w:val="005455DF"/>
    <w:rsid w:val="0054571C"/>
    <w:rsid w:val="00550316"/>
    <w:rsid w:val="005642F5"/>
    <w:rsid w:val="00566C6C"/>
    <w:rsid w:val="005670A7"/>
    <w:rsid w:val="00573E09"/>
    <w:rsid w:val="00582446"/>
    <w:rsid w:val="00594698"/>
    <w:rsid w:val="005A1F1D"/>
    <w:rsid w:val="005A2F51"/>
    <w:rsid w:val="005A6B7A"/>
    <w:rsid w:val="005C0A44"/>
    <w:rsid w:val="005F26D5"/>
    <w:rsid w:val="00616EA9"/>
    <w:rsid w:val="006176E2"/>
    <w:rsid w:val="0062427D"/>
    <w:rsid w:val="0063115D"/>
    <w:rsid w:val="0063302F"/>
    <w:rsid w:val="006377B2"/>
    <w:rsid w:val="00661C15"/>
    <w:rsid w:val="00680CF1"/>
    <w:rsid w:val="0068186A"/>
    <w:rsid w:val="006876AF"/>
    <w:rsid w:val="006B7E25"/>
    <w:rsid w:val="006E25D7"/>
    <w:rsid w:val="006E301E"/>
    <w:rsid w:val="006F5D85"/>
    <w:rsid w:val="00702C4D"/>
    <w:rsid w:val="0070322F"/>
    <w:rsid w:val="00705085"/>
    <w:rsid w:val="00732C19"/>
    <w:rsid w:val="0073743A"/>
    <w:rsid w:val="00750659"/>
    <w:rsid w:val="007564A1"/>
    <w:rsid w:val="00763AA5"/>
    <w:rsid w:val="00772AD9"/>
    <w:rsid w:val="007768CD"/>
    <w:rsid w:val="007B4C53"/>
    <w:rsid w:val="007C35AB"/>
    <w:rsid w:val="007D6E8B"/>
    <w:rsid w:val="007E1144"/>
    <w:rsid w:val="007F71F2"/>
    <w:rsid w:val="00814E6A"/>
    <w:rsid w:val="008232C5"/>
    <w:rsid w:val="00825E9B"/>
    <w:rsid w:val="00831740"/>
    <w:rsid w:val="00835C4C"/>
    <w:rsid w:val="00862E94"/>
    <w:rsid w:val="00873C3E"/>
    <w:rsid w:val="00882C78"/>
    <w:rsid w:val="0088491B"/>
    <w:rsid w:val="008945C9"/>
    <w:rsid w:val="008C04CB"/>
    <w:rsid w:val="008C7E6A"/>
    <w:rsid w:val="008D4018"/>
    <w:rsid w:val="008E5714"/>
    <w:rsid w:val="00900A85"/>
    <w:rsid w:val="00904585"/>
    <w:rsid w:val="00921DEC"/>
    <w:rsid w:val="00924293"/>
    <w:rsid w:val="00935730"/>
    <w:rsid w:val="009373DB"/>
    <w:rsid w:val="009425EF"/>
    <w:rsid w:val="00946F30"/>
    <w:rsid w:val="00961AC7"/>
    <w:rsid w:val="00966AC6"/>
    <w:rsid w:val="0097111A"/>
    <w:rsid w:val="00972139"/>
    <w:rsid w:val="0098715F"/>
    <w:rsid w:val="0099343C"/>
    <w:rsid w:val="009A2342"/>
    <w:rsid w:val="009A32EF"/>
    <w:rsid w:val="009C7B9A"/>
    <w:rsid w:val="009D29D2"/>
    <w:rsid w:val="009E13AA"/>
    <w:rsid w:val="009E341F"/>
    <w:rsid w:val="009E42BF"/>
    <w:rsid w:val="00A14087"/>
    <w:rsid w:val="00A4139A"/>
    <w:rsid w:val="00A51F7B"/>
    <w:rsid w:val="00A56C06"/>
    <w:rsid w:val="00A64750"/>
    <w:rsid w:val="00A82C35"/>
    <w:rsid w:val="00A930FB"/>
    <w:rsid w:val="00AC0747"/>
    <w:rsid w:val="00AC4CE5"/>
    <w:rsid w:val="00AC7AD1"/>
    <w:rsid w:val="00AE3C65"/>
    <w:rsid w:val="00B130F6"/>
    <w:rsid w:val="00B215EF"/>
    <w:rsid w:val="00B238A6"/>
    <w:rsid w:val="00B54819"/>
    <w:rsid w:val="00B74AFD"/>
    <w:rsid w:val="00BA7255"/>
    <w:rsid w:val="00BB1E8A"/>
    <w:rsid w:val="00BE1D1F"/>
    <w:rsid w:val="00BF1C76"/>
    <w:rsid w:val="00BF7DA3"/>
    <w:rsid w:val="00C13B98"/>
    <w:rsid w:val="00C15831"/>
    <w:rsid w:val="00C24773"/>
    <w:rsid w:val="00C40F51"/>
    <w:rsid w:val="00C50D3B"/>
    <w:rsid w:val="00C5369E"/>
    <w:rsid w:val="00C63FBE"/>
    <w:rsid w:val="00C7108E"/>
    <w:rsid w:val="00C76E82"/>
    <w:rsid w:val="00C80EA0"/>
    <w:rsid w:val="00C81FAD"/>
    <w:rsid w:val="00C82ADC"/>
    <w:rsid w:val="00CA5B61"/>
    <w:rsid w:val="00CB49C7"/>
    <w:rsid w:val="00CC2175"/>
    <w:rsid w:val="00CD10F6"/>
    <w:rsid w:val="00CD2D7E"/>
    <w:rsid w:val="00CD4ABF"/>
    <w:rsid w:val="00D06CFC"/>
    <w:rsid w:val="00D13B5E"/>
    <w:rsid w:val="00D3173C"/>
    <w:rsid w:val="00D56AB0"/>
    <w:rsid w:val="00D60AA0"/>
    <w:rsid w:val="00D80DBB"/>
    <w:rsid w:val="00D86EA0"/>
    <w:rsid w:val="00D87C55"/>
    <w:rsid w:val="00D90A91"/>
    <w:rsid w:val="00D92592"/>
    <w:rsid w:val="00DB518A"/>
    <w:rsid w:val="00DC128F"/>
    <w:rsid w:val="00DC4D42"/>
    <w:rsid w:val="00DD1E04"/>
    <w:rsid w:val="00DD2414"/>
    <w:rsid w:val="00DE29AC"/>
    <w:rsid w:val="00E23F07"/>
    <w:rsid w:val="00E27D05"/>
    <w:rsid w:val="00E33998"/>
    <w:rsid w:val="00E468E0"/>
    <w:rsid w:val="00E50FB1"/>
    <w:rsid w:val="00E66571"/>
    <w:rsid w:val="00E6796E"/>
    <w:rsid w:val="00E84B07"/>
    <w:rsid w:val="00E85662"/>
    <w:rsid w:val="00EA07CE"/>
    <w:rsid w:val="00EB0B96"/>
    <w:rsid w:val="00EC0D83"/>
    <w:rsid w:val="00EC1C7C"/>
    <w:rsid w:val="00EC2193"/>
    <w:rsid w:val="00EC4DEE"/>
    <w:rsid w:val="00EE16AE"/>
    <w:rsid w:val="00EF1A5B"/>
    <w:rsid w:val="00EF27C6"/>
    <w:rsid w:val="00F109A7"/>
    <w:rsid w:val="00F11BEF"/>
    <w:rsid w:val="00F201CE"/>
    <w:rsid w:val="00F66DD5"/>
    <w:rsid w:val="00F73D32"/>
    <w:rsid w:val="00F82942"/>
    <w:rsid w:val="00F86929"/>
    <w:rsid w:val="00F918F3"/>
    <w:rsid w:val="00FB5046"/>
    <w:rsid w:val="00FE2268"/>
    <w:rsid w:val="02591070"/>
    <w:rsid w:val="045C2DD3"/>
    <w:rsid w:val="05307013"/>
    <w:rsid w:val="061C5778"/>
    <w:rsid w:val="061D05A3"/>
    <w:rsid w:val="082F44E9"/>
    <w:rsid w:val="09E516D4"/>
    <w:rsid w:val="09EE17D0"/>
    <w:rsid w:val="0B9C6370"/>
    <w:rsid w:val="0BD87233"/>
    <w:rsid w:val="0C61425F"/>
    <w:rsid w:val="0D885AB1"/>
    <w:rsid w:val="0D901CE3"/>
    <w:rsid w:val="0FE728A4"/>
    <w:rsid w:val="104A0B38"/>
    <w:rsid w:val="11586DC3"/>
    <w:rsid w:val="132571F0"/>
    <w:rsid w:val="14232477"/>
    <w:rsid w:val="14975491"/>
    <w:rsid w:val="17A35F89"/>
    <w:rsid w:val="19163B21"/>
    <w:rsid w:val="1B97292B"/>
    <w:rsid w:val="1C00782E"/>
    <w:rsid w:val="1E334E0B"/>
    <w:rsid w:val="20210D51"/>
    <w:rsid w:val="20FC4D3B"/>
    <w:rsid w:val="21FA0B9F"/>
    <w:rsid w:val="25AC4EF5"/>
    <w:rsid w:val="26FD701C"/>
    <w:rsid w:val="2726721B"/>
    <w:rsid w:val="29235B3A"/>
    <w:rsid w:val="29B02280"/>
    <w:rsid w:val="2A3E3FE7"/>
    <w:rsid w:val="2A4F61D1"/>
    <w:rsid w:val="2B685DF4"/>
    <w:rsid w:val="2F71462A"/>
    <w:rsid w:val="2F86067C"/>
    <w:rsid w:val="30640F12"/>
    <w:rsid w:val="323430CF"/>
    <w:rsid w:val="34E1244B"/>
    <w:rsid w:val="35C33C40"/>
    <w:rsid w:val="35F93DA5"/>
    <w:rsid w:val="371F31CF"/>
    <w:rsid w:val="37606EC4"/>
    <w:rsid w:val="387C34B1"/>
    <w:rsid w:val="399430B5"/>
    <w:rsid w:val="3B3010B2"/>
    <w:rsid w:val="3C6C2438"/>
    <w:rsid w:val="3E1C2E2C"/>
    <w:rsid w:val="3E36167C"/>
    <w:rsid w:val="3EB2553E"/>
    <w:rsid w:val="3F2C5FD0"/>
    <w:rsid w:val="3F35285D"/>
    <w:rsid w:val="3F661D4E"/>
    <w:rsid w:val="40F85C15"/>
    <w:rsid w:val="41524C8D"/>
    <w:rsid w:val="424A7573"/>
    <w:rsid w:val="4284068C"/>
    <w:rsid w:val="42A07655"/>
    <w:rsid w:val="42AB714D"/>
    <w:rsid w:val="466D3373"/>
    <w:rsid w:val="46A3216F"/>
    <w:rsid w:val="46B74544"/>
    <w:rsid w:val="46D4358A"/>
    <w:rsid w:val="47691975"/>
    <w:rsid w:val="476A507C"/>
    <w:rsid w:val="47BD7735"/>
    <w:rsid w:val="48924864"/>
    <w:rsid w:val="48EF1509"/>
    <w:rsid w:val="49794D90"/>
    <w:rsid w:val="4AA55C68"/>
    <w:rsid w:val="4BEB3E06"/>
    <w:rsid w:val="4C256CB3"/>
    <w:rsid w:val="4C65768B"/>
    <w:rsid w:val="4E455A4B"/>
    <w:rsid w:val="4E4F235C"/>
    <w:rsid w:val="4E563775"/>
    <w:rsid w:val="4F014B86"/>
    <w:rsid w:val="4FCC7AD5"/>
    <w:rsid w:val="4FD31181"/>
    <w:rsid w:val="4FD94922"/>
    <w:rsid w:val="4FE061A1"/>
    <w:rsid w:val="56B916B9"/>
    <w:rsid w:val="5833591F"/>
    <w:rsid w:val="5A814D89"/>
    <w:rsid w:val="5B3E0947"/>
    <w:rsid w:val="5C48093A"/>
    <w:rsid w:val="5C7B1870"/>
    <w:rsid w:val="5C805015"/>
    <w:rsid w:val="5D7562B4"/>
    <w:rsid w:val="5F7A4BB5"/>
    <w:rsid w:val="62FA5B29"/>
    <w:rsid w:val="633A5CD7"/>
    <w:rsid w:val="63D967DA"/>
    <w:rsid w:val="64D5570C"/>
    <w:rsid w:val="66C13343"/>
    <w:rsid w:val="67AA4B07"/>
    <w:rsid w:val="68F168B7"/>
    <w:rsid w:val="698E6662"/>
    <w:rsid w:val="6B474475"/>
    <w:rsid w:val="6B5959E3"/>
    <w:rsid w:val="6C73430A"/>
    <w:rsid w:val="6E572D91"/>
    <w:rsid w:val="6EC76CC9"/>
    <w:rsid w:val="70264C01"/>
    <w:rsid w:val="71386E77"/>
    <w:rsid w:val="731F35F7"/>
    <w:rsid w:val="76BF52E1"/>
    <w:rsid w:val="77202DB8"/>
    <w:rsid w:val="77D910CF"/>
    <w:rsid w:val="77F362C9"/>
    <w:rsid w:val="78C3178D"/>
    <w:rsid w:val="7AAA2E7B"/>
    <w:rsid w:val="7FA36202"/>
    <w:rsid w:val="7FF27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18"/>
    </w:rPr>
  </w:style>
  <w:style w:type="character" w:customStyle="1" w:styleId="8">
    <w:name w:val="页脚 字符"/>
    <w:basedOn w:val="5"/>
    <w:link w:val="2"/>
    <w:qFormat/>
    <w:uiPriority w:val="99"/>
    <w:rPr>
      <w:kern w:val="2"/>
      <w:sz w:val="18"/>
      <w:szCs w:val="18"/>
    </w:rPr>
  </w:style>
  <w:style w:type="paragraph" w:styleId="9">
    <w:name w:val="List Paragraph"/>
    <w:basedOn w:val="1"/>
    <w:unhideWhenUsed/>
    <w:qFormat/>
    <w:uiPriority w:val="99"/>
    <w:pPr>
      <w:ind w:firstLine="420" w:firstLineChars="200"/>
    </w:pPr>
  </w:style>
  <w:style w:type="character" w:customStyle="1" w:styleId="10">
    <w:name w:val="未处理的提及1"/>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FDB8-9689-4ACC-A1CC-9E19ABEECD95}">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4</Pages>
  <Words>1729</Words>
  <Characters>1831</Characters>
  <Lines>13</Lines>
  <Paragraphs>3</Paragraphs>
  <TotalTime>25</TotalTime>
  <ScaleCrop>false</ScaleCrop>
  <LinksUpToDate>false</LinksUpToDate>
  <CharactersWithSpaces>1831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2021-05-04T15:54:00Z</dcterms:created>
  <dc:creator>FtpDown</dc:creator>
  <cp:lastModifiedBy>林敏玲</cp:lastModifiedBy>
  <dcterms:modified xsi:type="dcterms:W3CDTF">2022-05-19T02:59:38Z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45BC55F145E3481C9F272C88C6263D2D</vt:lpwstr>
  </property>
</Properties>
</file>